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>
        <w:trPr>
          <w:trHeight w:val="1221"/>
        </w:trPr>
        <w:tc>
          <w:tcPr>
            <w:tcW w:w="1384" w:type="dxa"/>
            <w:vAlign w:val="center"/>
          </w:tcPr>
          <w:p w:rsidR="001C75F9" w:rsidRPr="004E6309" w:rsidRDefault="00996478" w:rsidP="004E630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FE2FB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FE2FB1">
              <w:rPr>
                <w:rFonts w:asciiTheme="majorEastAsia" w:eastAsiaTheme="majorEastAsia" w:hAnsiTheme="majorEastAsia" w:hint="eastAsia"/>
                <w:sz w:val="28"/>
                <w:szCs w:val="48"/>
              </w:rPr>
              <w:t>硼砂和硼酸速测包</w:t>
            </w:r>
          </w:p>
        </w:tc>
        <w:tc>
          <w:tcPr>
            <w:tcW w:w="1417" w:type="dxa"/>
            <w:vAlign w:val="center"/>
          </w:tcPr>
          <w:p w:rsidR="001C75F9" w:rsidRPr="004E6309" w:rsidRDefault="00996478" w:rsidP="004E630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  <w:tr w:rsidR="001C75F9">
        <w:tc>
          <w:tcPr>
            <w:tcW w:w="1384" w:type="dxa"/>
          </w:tcPr>
          <w:p w:rsidR="001C75F9" w:rsidRPr="004E630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CB4C17" w:rsidP="00FE2FB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CDC-2061</w:t>
            </w:r>
          </w:p>
        </w:tc>
        <w:tc>
          <w:tcPr>
            <w:tcW w:w="1417" w:type="dxa"/>
          </w:tcPr>
          <w:p w:rsidR="001C75F9" w:rsidRPr="004E630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</w:tbl>
    <w:p w:rsidR="00F87562" w:rsidRDefault="00F87562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>
        <w:tc>
          <w:tcPr>
            <w:tcW w:w="2840" w:type="dxa"/>
          </w:tcPr>
          <w:p w:rsidR="001C75F9" w:rsidRPr="004E630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Pr="004E630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Pr="004E630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1C75F9">
        <w:tc>
          <w:tcPr>
            <w:tcW w:w="2840" w:type="dxa"/>
            <w:vAlign w:val="center"/>
          </w:tcPr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显色准确度</w:t>
            </w:r>
          </w:p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996478">
              <w:rPr>
                <w:rFonts w:asciiTheme="majorEastAsia" w:eastAsiaTheme="majorEastAsia" w:hAnsiTheme="majorEastAsia"/>
                <w:sz w:val="28"/>
                <w:szCs w:val="48"/>
                <w:vertAlign w:val="subscript"/>
              </w:rPr>
              <w:t xml:space="preserve">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mg</w:t>
            </w:r>
            <w:r w:rsidR="00996478">
              <w:rPr>
                <w:rFonts w:asciiTheme="majorEastAsia" w:eastAsiaTheme="majorEastAsia" w:hAnsiTheme="majorEastAsia"/>
                <w:sz w:val="28"/>
                <w:szCs w:val="48"/>
              </w:rPr>
              <w:t>/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L</w:t>
            </w:r>
          </w:p>
        </w:tc>
        <w:tc>
          <w:tcPr>
            <w:tcW w:w="3080" w:type="dxa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 w:rsidR="00571992">
              <w:rPr>
                <w:rFonts w:asciiTheme="majorEastAsia" w:eastAsiaTheme="majorEastAsia" w:hAnsiTheme="majorEastAsia"/>
                <w:sz w:val="28"/>
                <w:szCs w:val="48"/>
              </w:rPr>
              <w:t>.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5</w:t>
            </w:r>
          </w:p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/>
                <w:sz w:val="28"/>
                <w:szCs w:val="48"/>
              </w:rPr>
              <w:t>1</w:t>
            </w:r>
          </w:p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10</w:t>
            </w:r>
          </w:p>
          <w:p w:rsidR="001C75F9" w:rsidRDefault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50</w:t>
            </w:r>
          </w:p>
        </w:tc>
        <w:tc>
          <w:tcPr>
            <w:tcW w:w="2602" w:type="dxa"/>
            <w:vAlign w:val="center"/>
          </w:tcPr>
          <w:p w:rsidR="001C75F9" w:rsidRDefault="00F87562" w:rsidP="00571992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87562">
        <w:tc>
          <w:tcPr>
            <w:tcW w:w="2840" w:type="dxa"/>
            <w:vAlign w:val="center"/>
          </w:tcPr>
          <w:p w:rsidR="00F87562" w:rsidRDefault="00F8756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包装成套性</w:t>
            </w:r>
          </w:p>
        </w:tc>
        <w:tc>
          <w:tcPr>
            <w:tcW w:w="3080" w:type="dxa"/>
          </w:tcPr>
          <w:p w:rsidR="00F87562" w:rsidRDefault="00F87562" w:rsidP="00F87562">
            <w:pPr>
              <w:jc w:val="left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F87562">
              <w:rPr>
                <w:rFonts w:asciiTheme="majorEastAsia" w:eastAsiaTheme="majorEastAsia" w:hAnsiTheme="majorEastAsia" w:hint="eastAsia"/>
                <w:sz w:val="28"/>
                <w:szCs w:val="48"/>
              </w:rPr>
              <w:t>A试液 20ml，试纸60条，色卡1片，5ml试管6支</w:t>
            </w:r>
          </w:p>
        </w:tc>
        <w:tc>
          <w:tcPr>
            <w:tcW w:w="2602" w:type="dxa"/>
            <w:vAlign w:val="center"/>
          </w:tcPr>
          <w:p w:rsidR="00F87562" w:rsidRDefault="00F87562" w:rsidP="0057199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F87562" w:rsidTr="00B72041">
        <w:tc>
          <w:tcPr>
            <w:tcW w:w="2840" w:type="dxa"/>
          </w:tcPr>
          <w:p w:rsidR="00F87562" w:rsidRDefault="00F87562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F87562" w:rsidRPr="00E70958" w:rsidRDefault="00F87562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</w:tcPr>
          <w:p w:rsidR="00F87562" w:rsidRDefault="00F87562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F87562" w:rsidRDefault="00F87562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Pr="004E630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4E6309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4E630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F87562" w:rsidRDefault="00F87562">
      <w:pPr>
        <w:spacing w:line="720" w:lineRule="auto"/>
        <w:jc w:val="left"/>
        <w:rPr>
          <w:rFonts w:asciiTheme="majorEastAsia" w:eastAsiaTheme="majorEastAsia" w:hAnsiTheme="majorEastAsia" w:hint="eastAsia"/>
          <w:sz w:val="28"/>
          <w:szCs w:val="48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75E4F"/>
    <w:rsid w:val="001C75F9"/>
    <w:rsid w:val="00235288"/>
    <w:rsid w:val="002B10D5"/>
    <w:rsid w:val="002B5191"/>
    <w:rsid w:val="002D740A"/>
    <w:rsid w:val="0037185A"/>
    <w:rsid w:val="003B7287"/>
    <w:rsid w:val="004E6309"/>
    <w:rsid w:val="00571992"/>
    <w:rsid w:val="00583598"/>
    <w:rsid w:val="005A34CE"/>
    <w:rsid w:val="008A4ED7"/>
    <w:rsid w:val="00996478"/>
    <w:rsid w:val="00A43BB4"/>
    <w:rsid w:val="00BD7F97"/>
    <w:rsid w:val="00CB4C17"/>
    <w:rsid w:val="00D33584"/>
    <w:rsid w:val="00DE0546"/>
    <w:rsid w:val="00F20277"/>
    <w:rsid w:val="00F87562"/>
    <w:rsid w:val="00FE2FB1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9</cp:revision>
  <cp:lastPrinted>2021-01-21T01:03:00Z</cp:lastPrinted>
  <dcterms:created xsi:type="dcterms:W3CDTF">2021-08-09T03:43:00Z</dcterms:created>
  <dcterms:modified xsi:type="dcterms:W3CDTF">2022-05-26T13:31:00Z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